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Welcome to Stillman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02D87EB9" w:rsidR="00C32E34" w:rsidRDefault="00C32E34" w:rsidP="00C32E34">
      <w:pPr>
        <w:rPr>
          <w:rFonts w:cstheme="minorHAnsi"/>
          <w:i/>
          <w:iCs/>
          <w:lang w:val="en-US"/>
        </w:rPr>
      </w:pPr>
      <w:r w:rsidRPr="001D0754">
        <w:rPr>
          <w:rFonts w:cstheme="minorHAnsi"/>
          <w:i/>
          <w:iCs/>
          <w:lang w:val="en-US"/>
        </w:rPr>
        <w:t>Breath</w:t>
      </w:r>
      <w:r w:rsidR="00116259">
        <w:rPr>
          <w:rFonts w:cstheme="minorHAnsi"/>
          <w:i/>
          <w:iCs/>
          <w:lang w:val="en-US"/>
        </w:rPr>
        <w:t>e</w:t>
      </w:r>
      <w:r w:rsidRPr="001D0754">
        <w:rPr>
          <w:rFonts w:cstheme="minorHAnsi"/>
          <w:i/>
          <w:iCs/>
          <w:lang w:val="en-US"/>
        </w:rPr>
        <w:t xml:space="preserve">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laconcuadrcula"/>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7DBA8DB7" w:rsidR="00C32E34" w:rsidRPr="009D1F3B" w:rsidRDefault="00F97B90" w:rsidP="009657B8">
            <w:pPr>
              <w:rPr>
                <w:rFonts w:cstheme="minorHAnsi"/>
                <w:color w:val="000000" w:themeColor="text1"/>
                <w:lang w:val="en-US"/>
              </w:rPr>
            </w:pPr>
            <w:r w:rsidRPr="00F97B90">
              <w:rPr>
                <w:rFonts w:cstheme="minorHAnsi"/>
                <w:color w:val="000000" w:themeColor="text1"/>
                <w:lang w:val="en-US"/>
              </w:rPr>
              <w:t>farmacocinética</w:t>
            </w:r>
          </w:p>
        </w:tc>
        <w:tc>
          <w:tcPr>
            <w:tcW w:w="4449" w:type="dxa"/>
          </w:tcPr>
          <w:p w14:paraId="0BC73C5D" w14:textId="1759AD9C" w:rsidR="00C32E34" w:rsidRPr="009D1F3B" w:rsidRDefault="00F97B90" w:rsidP="009657B8">
            <w:pPr>
              <w:rPr>
                <w:rFonts w:cstheme="minorHAnsi"/>
                <w:color w:val="000000" w:themeColor="text1"/>
                <w:lang w:val="en-US"/>
              </w:rPr>
            </w:pPr>
            <w:r w:rsidRPr="00F97B90">
              <w:rPr>
                <w:rFonts w:cstheme="minorHAnsi"/>
                <w:color w:val="000000" w:themeColor="text1"/>
              </w:rPr>
              <w:t>pharmacokinetics</w:t>
            </w:r>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2C97ED1A" w:rsidR="00C32E34" w:rsidRDefault="00F97B90" w:rsidP="009657B8">
            <w:pPr>
              <w:rPr>
                <w:rFonts w:cstheme="minorHAnsi"/>
                <w:color w:val="000000" w:themeColor="text1"/>
                <w:lang w:val="en-US"/>
              </w:rPr>
            </w:pPr>
            <w:r w:rsidRPr="00F97B90">
              <w:rPr>
                <w:rFonts w:cstheme="minorHAnsi"/>
                <w:color w:val="000000" w:themeColor="text1"/>
                <w:lang w:val="en-US"/>
              </w:rPr>
              <w:t>metabolitos</w:t>
            </w:r>
          </w:p>
        </w:tc>
        <w:tc>
          <w:tcPr>
            <w:tcW w:w="4449" w:type="dxa"/>
          </w:tcPr>
          <w:p w14:paraId="1479DEB3" w14:textId="4A62CAD1" w:rsidR="00C32E34" w:rsidRPr="000C67EA" w:rsidRDefault="00F97B90" w:rsidP="009657B8">
            <w:pPr>
              <w:rPr>
                <w:rFonts w:cstheme="minorHAnsi"/>
                <w:color w:val="000000" w:themeColor="text1"/>
              </w:rPr>
            </w:pPr>
            <w:r w:rsidRPr="00F97B90">
              <w:rPr>
                <w:rFonts w:cstheme="minorHAnsi"/>
                <w:color w:val="000000" w:themeColor="text1"/>
                <w:lang w:val="en-US"/>
              </w:rPr>
              <w:t>metabolites</w:t>
            </w:r>
          </w:p>
        </w:tc>
      </w:tr>
      <w:tr w:rsidR="00C32E34"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6C3B411A" w:rsidR="00C32E34" w:rsidRDefault="00F97B90" w:rsidP="009657B8">
            <w:pPr>
              <w:rPr>
                <w:rFonts w:cstheme="minorHAnsi"/>
                <w:color w:val="000000" w:themeColor="text1"/>
                <w:lang w:val="en-US"/>
              </w:rPr>
            </w:pPr>
            <w:r w:rsidRPr="00F97B90">
              <w:rPr>
                <w:rFonts w:cstheme="minorHAnsi"/>
                <w:color w:val="000000" w:themeColor="text1"/>
                <w:lang w:val="en-US"/>
              </w:rPr>
              <w:t>acoplamiento fármaco-receptor</w:t>
            </w:r>
          </w:p>
        </w:tc>
        <w:tc>
          <w:tcPr>
            <w:tcW w:w="4449" w:type="dxa"/>
          </w:tcPr>
          <w:p w14:paraId="39141B9D" w14:textId="707B60DC" w:rsidR="00C32E34" w:rsidRDefault="00F97B90" w:rsidP="009657B8">
            <w:pPr>
              <w:rPr>
                <w:rFonts w:cstheme="minorHAnsi"/>
                <w:color w:val="000000" w:themeColor="text1"/>
                <w:lang w:val="en-US"/>
              </w:rPr>
            </w:pPr>
            <w:r w:rsidRPr="00F97B90">
              <w:rPr>
                <w:rFonts w:cstheme="minorHAnsi"/>
                <w:color w:val="000000" w:themeColor="text1"/>
                <w:lang w:val="en-US"/>
              </w:rPr>
              <w:t>drug-receptor coupling</w:t>
            </w:r>
          </w:p>
        </w:tc>
      </w:tr>
      <w:tr w:rsidR="00C32E3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280E3937" w:rsidR="00C32E34" w:rsidRDefault="00F97B90" w:rsidP="009657B8">
            <w:pPr>
              <w:rPr>
                <w:rFonts w:cstheme="minorHAnsi"/>
                <w:color w:val="000000" w:themeColor="text1"/>
                <w:lang w:val="en-US"/>
              </w:rPr>
            </w:pPr>
            <w:r w:rsidRPr="00BB1254">
              <w:rPr>
                <w:rFonts w:cstheme="minorHAnsi"/>
              </w:rPr>
              <w:t>sistema de transporte iónico</w:t>
            </w:r>
          </w:p>
        </w:tc>
        <w:tc>
          <w:tcPr>
            <w:tcW w:w="4449" w:type="dxa"/>
          </w:tcPr>
          <w:p w14:paraId="09A4F8BB" w14:textId="61F4F36F" w:rsidR="00C32E34" w:rsidRDefault="00F97B90" w:rsidP="009657B8">
            <w:pPr>
              <w:rPr>
                <w:rFonts w:cstheme="minorHAnsi"/>
                <w:color w:val="000000" w:themeColor="text1"/>
                <w:lang w:val="en-US"/>
              </w:rPr>
            </w:pPr>
            <w:r w:rsidRPr="00BB1254">
              <w:rPr>
                <w:rFonts w:cstheme="minorHAnsi"/>
                <w:bCs/>
                <w:color w:val="000000" w:themeColor="text1"/>
                <w:lang w:val="en-US"/>
              </w:rPr>
              <w:t>ionic transport system</w:t>
            </w:r>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aconcuadrcula"/>
        <w:tblW w:w="8730" w:type="dxa"/>
        <w:tblInd w:w="-95" w:type="dxa"/>
        <w:tblLook w:val="04A0" w:firstRow="1" w:lastRow="0" w:firstColumn="1" w:lastColumn="0" w:noHBand="0" w:noVBand="1"/>
      </w:tblPr>
      <w:tblGrid>
        <w:gridCol w:w="4343"/>
        <w:gridCol w:w="4387"/>
      </w:tblGrid>
      <w:tr w:rsidR="00472318" w:rsidRPr="00B832E6" w14:paraId="450D9B13" w14:textId="77777777" w:rsidTr="004729C9">
        <w:tc>
          <w:tcPr>
            <w:tcW w:w="4343"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4387"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rsidRPr="002346F0" w14:paraId="1D0BC489" w14:textId="77777777" w:rsidTr="004729C9">
        <w:tc>
          <w:tcPr>
            <w:tcW w:w="4343" w:type="dxa"/>
          </w:tcPr>
          <w:p w14:paraId="71F5EFC4" w14:textId="56AD5235" w:rsidR="00F857FB" w:rsidRDefault="00F857FB" w:rsidP="00F857FB">
            <w:pPr>
              <w:rPr>
                <w:rFonts w:cstheme="minorHAnsi"/>
                <w:i/>
                <w:iCs/>
              </w:rPr>
            </w:pPr>
            <w:r w:rsidRPr="00BB1254">
              <w:rPr>
                <w:rFonts w:cstheme="minorHAnsi"/>
                <w:i/>
                <w:iCs/>
              </w:rPr>
              <w:t>Farmacodinamia. Así el cuer</w:t>
            </w:r>
            <w:r w:rsidR="004729C9">
              <w:rPr>
                <w:rFonts w:cstheme="minorHAnsi"/>
                <w:i/>
                <w:iCs/>
              </w:rPr>
              <w:t>po reacciona a los medicamentos</w:t>
            </w:r>
          </w:p>
          <w:p w14:paraId="1F3D3BB5" w14:textId="77777777" w:rsidR="004729C9" w:rsidRPr="00BB1254" w:rsidRDefault="004729C9" w:rsidP="00F857FB">
            <w:pPr>
              <w:rPr>
                <w:rFonts w:cstheme="minorHAnsi"/>
                <w:i/>
                <w:iCs/>
              </w:rPr>
            </w:pPr>
          </w:p>
          <w:p w14:paraId="02FC2140" w14:textId="3EC4C4E0" w:rsidR="00F857FB" w:rsidRDefault="00F857FB" w:rsidP="00F857FB">
            <w:pPr>
              <w:rPr>
                <w:rFonts w:cstheme="minorHAnsi"/>
              </w:rPr>
            </w:pPr>
            <w:r w:rsidRPr="00BB1254">
              <w:rPr>
                <w:rFonts w:cstheme="minorHAnsi"/>
              </w:rPr>
              <w:t>El mundo de la</w:t>
            </w:r>
            <w:r w:rsidRPr="00BB1254">
              <w:rPr>
                <w:rFonts w:cstheme="minorHAnsi"/>
                <w:bCs/>
              </w:rPr>
              <w:t> </w:t>
            </w:r>
            <w:hyperlink r:id="rId10" w:tgtFrame="_blank" w:history="1">
              <w:r w:rsidRPr="00BB1254">
                <w:rPr>
                  <w:rStyle w:val="Hipervnculo"/>
                  <w:rFonts w:cstheme="minorHAnsi"/>
                  <w:bCs/>
                  <w:color w:val="auto"/>
                  <w:u w:val="none"/>
                </w:rPr>
                <w:t>“biofarmacia”</w:t>
              </w:r>
            </w:hyperlink>
            <w:r w:rsidRPr="00BB1254">
              <w:rPr>
                <w:rFonts w:cstheme="minorHAnsi"/>
              </w:rPr>
              <w:t> es poco conocido para la población en general, pero estos procesos están presentes a diario en nuestro organismo cuando tomamos medicamentos. Por tanto, es interesante ser conscientes para poder llegar a un uso racional del medicamento, evitando los efectos indeseados y realizando una toma adecuada de los mismos.</w:t>
            </w:r>
          </w:p>
          <w:p w14:paraId="1DC18F42" w14:textId="77777777" w:rsidR="004729C9" w:rsidRPr="00BB1254" w:rsidRDefault="004729C9" w:rsidP="00F857FB">
            <w:pPr>
              <w:rPr>
                <w:rFonts w:cstheme="minorHAnsi"/>
              </w:rPr>
            </w:pPr>
          </w:p>
          <w:p w14:paraId="1D944F39" w14:textId="355811D1" w:rsidR="00F857FB" w:rsidRDefault="00F857FB" w:rsidP="00F857FB">
            <w:pPr>
              <w:rPr>
                <w:rFonts w:cstheme="minorHAnsi"/>
              </w:rPr>
            </w:pPr>
            <w:r w:rsidRPr="00BB1254">
              <w:rPr>
                <w:rFonts w:cstheme="minorHAnsi"/>
              </w:rPr>
              <w:lastRenderedPageBreak/>
              <w:t>En el artículo, </w:t>
            </w:r>
            <w:hyperlink r:id="rId11" w:tgtFrame="_blank" w:history="1">
              <w:r w:rsidRPr="00BB1254">
                <w:rPr>
                  <w:rStyle w:val="Hipervnculo"/>
                  <w:rFonts w:cstheme="minorHAnsi"/>
                  <w:color w:val="auto"/>
                  <w:u w:val="none"/>
                </w:rPr>
                <w:t>“LADME, el viaje del fármaco por el organismo”</w:t>
              </w:r>
            </w:hyperlink>
            <w:r w:rsidRPr="00BB1254">
              <w:rPr>
                <w:rFonts w:cstheme="minorHAnsi"/>
              </w:rPr>
              <w:t>, se profundizaba en el concepto de </w:t>
            </w:r>
            <w:r w:rsidRPr="00BB1254">
              <w:rPr>
                <w:rFonts w:cstheme="minorHAnsi"/>
                <w:bCs/>
              </w:rPr>
              <w:t>farmacocinética</w:t>
            </w:r>
            <w:r w:rsidRPr="00BB1254">
              <w:rPr>
                <w:rFonts w:cstheme="minorHAnsi"/>
              </w:rPr>
              <w:t>, es decir los cambios que experimenta el fármaco y las fases que recorre a su paso por el organismo para llegar al lugar donde tiene que realizar la acción. Sin embargo, ¿qué cambios ocurren en </w:t>
            </w:r>
            <w:r w:rsidRPr="00BB1254">
              <w:rPr>
                <w:rFonts w:cstheme="minorHAnsi"/>
                <w:bCs/>
              </w:rPr>
              <w:t>nuestro cuerpo</w:t>
            </w:r>
            <w:r w:rsidRPr="00BB1254">
              <w:rPr>
                <w:rFonts w:cstheme="minorHAnsi"/>
              </w:rPr>
              <w:t> cuando ingerimos un medicamento? De esto se ocupa la </w:t>
            </w:r>
            <w:r w:rsidRPr="00BB1254">
              <w:rPr>
                <w:rFonts w:cstheme="minorHAnsi"/>
                <w:bCs/>
              </w:rPr>
              <w:t>farmacodinamia</w:t>
            </w:r>
            <w:r w:rsidRPr="00BB1254">
              <w:rPr>
                <w:rFonts w:cstheme="minorHAnsi"/>
              </w:rPr>
              <w:t>, la cual se define como la rama de la farmacología que estudia los efectos bioquímicos y fisiológicos que provocan fármacos sobre un organismo.</w:t>
            </w:r>
          </w:p>
          <w:p w14:paraId="0EB0424A" w14:textId="77777777" w:rsidR="004729C9" w:rsidRPr="00BB1254" w:rsidRDefault="004729C9" w:rsidP="00F857FB">
            <w:pPr>
              <w:rPr>
                <w:rFonts w:cstheme="minorHAnsi"/>
              </w:rPr>
            </w:pPr>
          </w:p>
          <w:p w14:paraId="5DAFEF4F" w14:textId="61161A99" w:rsidR="00F857FB" w:rsidRDefault="00F857FB" w:rsidP="00F857FB">
            <w:pPr>
              <w:rPr>
                <w:rFonts w:cstheme="minorHAnsi"/>
              </w:rPr>
            </w:pPr>
            <w:r w:rsidRPr="00BB1254">
              <w:rPr>
                <w:rFonts w:cstheme="minorHAnsi"/>
              </w:rPr>
              <w:t>Al tomar un medicamento esperamos que llegue al lugar de acción y produzca un efecto. La farmacodinamia estudia el </w:t>
            </w:r>
            <w:r w:rsidRPr="00BB1254">
              <w:rPr>
                <w:rFonts w:cstheme="minorHAnsi"/>
                <w:bCs/>
              </w:rPr>
              <w:t xml:space="preserve">mecanismo de acción </w:t>
            </w:r>
            <w:r w:rsidRPr="00BB1254">
              <w:rPr>
                <w:rFonts w:cstheme="minorHAnsi"/>
              </w:rPr>
              <w:t>de los fármacos a nivel molecular, es decir, cómo la molécula de un fármaco o sus metabolitos interactúan con otras moléculas originando una respuesta en nuestro cuerpo. Esta respuesta consistirá en activar o inhibir alguna función ya existente en el organismo, para así conseguir el efecto terapéutico deseado. Es importante tener claro que el fármaco no crea nada nuevo, si no que activa o inhibe algo que ya existe.</w:t>
            </w:r>
          </w:p>
          <w:p w14:paraId="28074004" w14:textId="77777777" w:rsidR="004729C9" w:rsidRPr="00BB1254" w:rsidRDefault="004729C9" w:rsidP="00F857FB">
            <w:pPr>
              <w:rPr>
                <w:rFonts w:cstheme="minorHAnsi"/>
              </w:rPr>
            </w:pPr>
          </w:p>
          <w:p w14:paraId="417CA3FC" w14:textId="496D4C8D" w:rsidR="00F857FB" w:rsidRDefault="00F857FB" w:rsidP="00F857FB">
            <w:pPr>
              <w:rPr>
                <w:rFonts w:cstheme="minorHAnsi"/>
              </w:rPr>
            </w:pPr>
            <w:r w:rsidRPr="00BB1254">
              <w:rPr>
                <w:rFonts w:cstheme="minorHAnsi"/>
              </w:rPr>
              <w:t>Por ejemplo, en el caso del </w:t>
            </w:r>
            <w:hyperlink r:id="rId12" w:tgtFrame="_blank" w:history="1">
              <w:r w:rsidRPr="00BB1254">
                <w:rPr>
                  <w:rStyle w:val="Hipervnculo"/>
                  <w:rFonts w:cstheme="minorHAnsi"/>
                  <w:color w:val="auto"/>
                  <w:u w:val="none"/>
                </w:rPr>
                <w:t>Salbutamol (Ventolín®)</w:t>
              </w:r>
            </w:hyperlink>
            <w:r w:rsidRPr="00BB1254">
              <w:rPr>
                <w:rFonts w:cstheme="minorHAnsi"/>
              </w:rPr>
              <w:t>, un fármaco empleado para tratar los cuadros asmáticos, una vez llega al torrente sanguíneo se une a los receptores β</w:t>
            </w:r>
            <w:r w:rsidRPr="00BB1254">
              <w:rPr>
                <w:rFonts w:cstheme="minorHAnsi"/>
                <w:vertAlign w:val="subscript"/>
              </w:rPr>
              <w:t>2</w:t>
            </w:r>
            <w:r w:rsidRPr="00BB1254">
              <w:rPr>
                <w:rFonts w:cstheme="minorHAnsi"/>
              </w:rPr>
              <w:t> adrenérgicos. Este acoplamiento fármaco-receptor activa un sistema de transporte iónico, el cual causa una dilatación de los bronquios, que mejora la sintomatología del asma. En este caso el mecanismo de acción del fármaco sería la activación del sistema de transporte iónico mediante la unión al receptor β</w:t>
            </w:r>
            <w:r w:rsidRPr="00BB1254">
              <w:rPr>
                <w:rFonts w:cstheme="minorHAnsi"/>
                <w:vertAlign w:val="subscript"/>
              </w:rPr>
              <w:t>2</w:t>
            </w:r>
            <w:r w:rsidRPr="00BB1254">
              <w:rPr>
                <w:rFonts w:cstheme="minorHAnsi"/>
              </w:rPr>
              <w:t> adrenérgico y el efecto sería la broncodilatación. Ambos se engloban dentro de la farmacodinamia.</w:t>
            </w:r>
          </w:p>
          <w:p w14:paraId="011EAC58" w14:textId="77777777" w:rsidR="004729C9" w:rsidRPr="00BB1254" w:rsidRDefault="004729C9" w:rsidP="00F857FB">
            <w:pPr>
              <w:rPr>
                <w:rFonts w:cstheme="minorHAnsi"/>
              </w:rPr>
            </w:pPr>
          </w:p>
          <w:p w14:paraId="65ABBECE" w14:textId="77777777" w:rsidR="00F857FB" w:rsidRPr="00BB1254" w:rsidRDefault="00F857FB" w:rsidP="00F857FB">
            <w:pPr>
              <w:rPr>
                <w:rFonts w:cstheme="minorHAnsi"/>
              </w:rPr>
            </w:pPr>
            <w:r w:rsidRPr="00BB1254">
              <w:rPr>
                <w:rFonts w:cstheme="minorHAnsi"/>
              </w:rPr>
              <w:t>Los </w:t>
            </w:r>
            <w:r w:rsidRPr="00BB1254">
              <w:rPr>
                <w:rFonts w:cstheme="minorHAnsi"/>
                <w:bCs/>
              </w:rPr>
              <w:t>receptores</w:t>
            </w:r>
            <w:r w:rsidRPr="00BB1254">
              <w:rPr>
                <w:rFonts w:cstheme="minorHAnsi"/>
              </w:rPr>
              <w:t>, son una de las estructuras preferidas de los fármacos. Por así decirlo, sería como la</w:t>
            </w:r>
            <w:r w:rsidRPr="00BB1254">
              <w:rPr>
                <w:rFonts w:cstheme="minorHAnsi"/>
              </w:rPr>
              <w:br/>
              <w:t xml:space="preserve">llave que encaja con la cerradura, así cada fármaco será diseñado según “la cerradura </w:t>
            </w:r>
            <w:r w:rsidRPr="00BB1254">
              <w:rPr>
                <w:rFonts w:cstheme="minorHAnsi"/>
              </w:rPr>
              <w:lastRenderedPageBreak/>
              <w:t>que quiera abrir”. En términos científicos, los receptores son moléculas, generalmente proteínas, que se ubican en las células y poseen una estructura química similar al fármaco. La molécula de principio activo tiene </w:t>
            </w:r>
            <w:r w:rsidRPr="00BB1254">
              <w:rPr>
                <w:rFonts w:cstheme="minorHAnsi"/>
                <w:bCs/>
              </w:rPr>
              <w:t>afinidad </w:t>
            </w:r>
            <w:r w:rsidRPr="00BB1254">
              <w:rPr>
                <w:rFonts w:cstheme="minorHAnsi"/>
              </w:rPr>
              <w:t>por el receptor específico, y ambos se unen formando el complejo fármaco-receptor. Las uniones químicas de este complejo suelen se reversibles y su unión genera un cambio conformacional que induce una reacción, que en el caso anterior del Salbutamol sería la activación del sistema de transporte iónico, lo cual origina una respuesta funcional de la célula que es, en definitiva, el </w:t>
            </w:r>
            <w:r w:rsidRPr="00BB1254">
              <w:rPr>
                <w:rFonts w:cstheme="minorHAnsi"/>
                <w:bCs/>
              </w:rPr>
              <w:t>efecto farmacológico</w:t>
            </w:r>
            <w:r w:rsidRPr="00BB1254">
              <w:rPr>
                <w:rFonts w:cstheme="minorHAnsi"/>
              </w:rPr>
              <w:t> del que tantas veces habréis oído hablar.</w:t>
            </w:r>
          </w:p>
          <w:p w14:paraId="4F8E57C3" w14:textId="77777777" w:rsidR="00ED2F8F" w:rsidRPr="00BB1254" w:rsidRDefault="00ED2F8F" w:rsidP="00E50F91">
            <w:pPr>
              <w:rPr>
                <w:rFonts w:cstheme="minorHAnsi"/>
              </w:rPr>
            </w:pPr>
          </w:p>
          <w:p w14:paraId="2D4C9D5A" w14:textId="08B2D47C" w:rsidR="00ED2F8F" w:rsidRPr="00BB1254" w:rsidRDefault="00ED2F8F" w:rsidP="00E50F91">
            <w:pPr>
              <w:rPr>
                <w:rFonts w:cstheme="minorHAnsi"/>
                <w:lang w:val="es-ES"/>
              </w:rPr>
            </w:pPr>
          </w:p>
        </w:tc>
        <w:tc>
          <w:tcPr>
            <w:tcW w:w="4387" w:type="dxa"/>
          </w:tcPr>
          <w:p w14:paraId="55B4CFAB" w14:textId="0B284677" w:rsidR="00F857FB" w:rsidRDefault="00F857FB" w:rsidP="00BB1254">
            <w:pPr>
              <w:rPr>
                <w:rFonts w:cstheme="minorHAnsi"/>
                <w:bCs/>
                <w:i/>
                <w:color w:val="000000" w:themeColor="text1"/>
                <w:lang w:val="en-US"/>
              </w:rPr>
            </w:pPr>
            <w:r w:rsidRPr="00BB1254">
              <w:rPr>
                <w:rFonts w:cstheme="minorHAnsi"/>
                <w:bCs/>
                <w:i/>
                <w:color w:val="000000" w:themeColor="text1"/>
                <w:lang w:val="en-US"/>
              </w:rPr>
              <w:lastRenderedPageBreak/>
              <w:t>Pharmacodynamics: how the body reacts to drugs</w:t>
            </w:r>
          </w:p>
          <w:p w14:paraId="23240BCD" w14:textId="77777777" w:rsidR="004729C9" w:rsidRPr="00BB1254" w:rsidRDefault="004729C9" w:rsidP="00BB1254">
            <w:pPr>
              <w:rPr>
                <w:rFonts w:cstheme="minorHAnsi"/>
                <w:bCs/>
                <w:i/>
                <w:color w:val="000000" w:themeColor="text1"/>
                <w:lang w:val="en-US"/>
              </w:rPr>
            </w:pPr>
          </w:p>
          <w:p w14:paraId="148FB0A2" w14:textId="25A18E33" w:rsidR="00F857FB" w:rsidRDefault="00F857FB" w:rsidP="00BB1254">
            <w:pPr>
              <w:tabs>
                <w:tab w:val="left" w:pos="7110"/>
              </w:tabs>
              <w:rPr>
                <w:rFonts w:cstheme="minorHAnsi"/>
                <w:bCs/>
                <w:color w:val="000000" w:themeColor="text1"/>
                <w:lang w:val="en-US"/>
              </w:rPr>
            </w:pPr>
            <w:r w:rsidRPr="00BB1254">
              <w:rPr>
                <w:rFonts w:cstheme="minorHAnsi"/>
                <w:bCs/>
                <w:color w:val="000000" w:themeColor="text1"/>
              </w:rPr>
              <w:t>The general population knows very little about the “biopharma</w:t>
            </w:r>
            <w:bookmarkStart w:id="0" w:name="_GoBack"/>
            <w:bookmarkEnd w:id="0"/>
            <w:r w:rsidRPr="00BB1254">
              <w:rPr>
                <w:rFonts w:cstheme="minorHAnsi"/>
                <w:bCs/>
                <w:color w:val="000000" w:themeColor="text1"/>
              </w:rPr>
              <w:t xml:space="preserve">ceutical world”; however, these processes are present in the organism on a daily basis when taking drugs. </w:t>
            </w:r>
            <w:r w:rsidRPr="001666D1">
              <w:rPr>
                <w:rFonts w:cstheme="minorHAnsi"/>
                <w:bCs/>
                <w:color w:val="000000" w:themeColor="text1"/>
                <w:lang w:val="en-US"/>
              </w:rPr>
              <w:t>Thus, it is important to</w:t>
            </w:r>
            <w:r w:rsidR="003433DD">
              <w:rPr>
                <w:rFonts w:cstheme="minorHAnsi"/>
                <w:bCs/>
                <w:color w:val="000000" w:themeColor="text1"/>
                <w:lang w:val="en-US"/>
              </w:rPr>
              <w:t xml:space="preserve"> be mindful</w:t>
            </w:r>
            <w:r w:rsidRPr="001666D1">
              <w:rPr>
                <w:rFonts w:cstheme="minorHAnsi"/>
                <w:bCs/>
                <w:color w:val="000000" w:themeColor="text1"/>
                <w:lang w:val="en-US"/>
              </w:rPr>
              <w:t xml:space="preserve"> </w:t>
            </w:r>
            <w:r w:rsidRPr="001666D1">
              <w:rPr>
                <w:rFonts w:cstheme="minorHAnsi"/>
                <w:bCs/>
                <w:color w:val="000000" w:themeColor="text1"/>
                <w:lang w:val="en-US"/>
              </w:rPr>
              <w:t>in order to achieve a rational use of the drug</w:t>
            </w:r>
            <w:r w:rsidRPr="001666D1">
              <w:rPr>
                <w:rFonts w:cstheme="minorHAnsi"/>
                <w:bCs/>
                <w:color w:val="000000" w:themeColor="text1"/>
                <w:lang w:val="en-US"/>
              </w:rPr>
              <w:t>,</w:t>
            </w:r>
            <w:r w:rsidRPr="001666D1">
              <w:rPr>
                <w:rFonts w:cstheme="minorHAnsi"/>
                <w:bCs/>
                <w:color w:val="000000" w:themeColor="text1"/>
                <w:lang w:val="en-US"/>
              </w:rPr>
              <w:t xml:space="preserve"> so that the drug is taken properly and the undesirable effects are avoided</w:t>
            </w:r>
            <w:r w:rsidR="001666D1" w:rsidRPr="001666D1">
              <w:rPr>
                <w:rFonts w:cstheme="minorHAnsi"/>
                <w:bCs/>
                <w:color w:val="000000" w:themeColor="text1"/>
                <w:lang w:val="en-US"/>
              </w:rPr>
              <w:t>.</w:t>
            </w:r>
          </w:p>
          <w:p w14:paraId="41D90F59" w14:textId="77777777" w:rsidR="004729C9" w:rsidRPr="001666D1" w:rsidRDefault="004729C9" w:rsidP="00BB1254">
            <w:pPr>
              <w:tabs>
                <w:tab w:val="left" w:pos="7110"/>
              </w:tabs>
              <w:rPr>
                <w:rFonts w:cstheme="minorHAnsi"/>
                <w:bCs/>
                <w:color w:val="000000" w:themeColor="text1"/>
                <w:lang w:val="en-US"/>
              </w:rPr>
            </w:pPr>
          </w:p>
          <w:p w14:paraId="677804B3" w14:textId="1AEBCFAD" w:rsidR="00F857FB" w:rsidRDefault="00F857FB" w:rsidP="00BB1254">
            <w:pPr>
              <w:rPr>
                <w:rFonts w:cstheme="minorHAnsi"/>
                <w:bCs/>
                <w:color w:val="000000" w:themeColor="text1"/>
              </w:rPr>
            </w:pPr>
            <w:r w:rsidRPr="004729C9">
              <w:rPr>
                <w:rFonts w:cstheme="minorHAnsi"/>
                <w:bCs/>
                <w:color w:val="000000" w:themeColor="text1"/>
                <w:lang w:val="en-US"/>
              </w:rPr>
              <w:t xml:space="preserve">In the article, “LADME, the journey of drugs through the organism”, the concept of </w:t>
            </w:r>
            <w:r w:rsidRPr="004729C9">
              <w:rPr>
                <w:rFonts w:cstheme="minorHAnsi"/>
                <w:bCs/>
                <w:color w:val="000000" w:themeColor="text1"/>
                <w:lang w:val="en-US"/>
              </w:rPr>
              <w:lastRenderedPageBreak/>
              <w:t>pharmacokinetics, that is to say, the changes</w:t>
            </w:r>
            <w:r w:rsidRPr="004729C9">
              <w:rPr>
                <w:rFonts w:cstheme="minorHAnsi"/>
                <w:bCs/>
                <w:color w:val="000000" w:themeColor="text1"/>
                <w:lang w:val="en-US"/>
              </w:rPr>
              <w:t xml:space="preserve"> that a drug </w:t>
            </w:r>
            <w:r w:rsidRPr="004729C9">
              <w:rPr>
                <w:rFonts w:cstheme="minorHAnsi"/>
                <w:bCs/>
                <w:color w:val="000000" w:themeColor="text1"/>
                <w:lang w:val="en-US"/>
              </w:rPr>
              <w:t xml:space="preserve">undergoes and the stages that it goes through in the organism to reach its site of action, was analyzed. </w:t>
            </w:r>
            <w:r w:rsidRPr="00BB1254">
              <w:rPr>
                <w:rFonts w:cstheme="minorHAnsi"/>
                <w:bCs/>
                <w:color w:val="000000" w:themeColor="text1"/>
              </w:rPr>
              <w:t xml:space="preserve">Nevertheless, what changes occur in the body when a drug is taken? This is the main focus of pharmacodynamics, which is defined as the branch of pharmacology that studies the biochemical and physiological effects that drugs </w:t>
            </w:r>
            <w:r w:rsidRPr="00BB1254">
              <w:rPr>
                <w:rFonts w:cstheme="minorHAnsi"/>
                <w:bCs/>
                <w:color w:val="000000" w:themeColor="text1"/>
              </w:rPr>
              <w:t>cause</w:t>
            </w:r>
            <w:r w:rsidRPr="00BB1254">
              <w:rPr>
                <w:rFonts w:cstheme="minorHAnsi"/>
                <w:bCs/>
                <w:color w:val="000000" w:themeColor="text1"/>
              </w:rPr>
              <w:t xml:space="preserve"> on a given organism.</w:t>
            </w:r>
          </w:p>
          <w:p w14:paraId="638ADB90" w14:textId="77777777" w:rsidR="004729C9" w:rsidRPr="00BB1254" w:rsidRDefault="004729C9" w:rsidP="00BB1254">
            <w:pPr>
              <w:rPr>
                <w:rFonts w:cstheme="minorHAnsi"/>
                <w:bCs/>
                <w:color w:val="000000" w:themeColor="text1"/>
              </w:rPr>
            </w:pPr>
          </w:p>
          <w:p w14:paraId="02593CAB" w14:textId="392FAA87" w:rsidR="00F857FB" w:rsidRDefault="00F857FB" w:rsidP="00BB1254">
            <w:pPr>
              <w:rPr>
                <w:rFonts w:cstheme="minorHAnsi"/>
                <w:bCs/>
                <w:color w:val="000000" w:themeColor="text1"/>
              </w:rPr>
            </w:pPr>
            <w:r w:rsidRPr="004729C9">
              <w:rPr>
                <w:rFonts w:cstheme="minorHAnsi"/>
                <w:bCs/>
                <w:color w:val="000000" w:themeColor="text1"/>
                <w:lang w:val="en-US"/>
              </w:rPr>
              <w:t xml:space="preserve">When taking a drug it is expected that it reaches its site of action and produces an effect. </w:t>
            </w:r>
            <w:r w:rsidRPr="00BB1254">
              <w:rPr>
                <w:rFonts w:cstheme="minorHAnsi"/>
                <w:bCs/>
                <w:color w:val="000000" w:themeColor="text1"/>
              </w:rPr>
              <w:t xml:space="preserve">Pharmacodynamics studies the mechanism of action </w:t>
            </w:r>
            <w:r w:rsidRPr="00BB1254">
              <w:rPr>
                <w:rFonts w:cstheme="minorHAnsi"/>
                <w:bCs/>
                <w:color w:val="000000" w:themeColor="text1"/>
              </w:rPr>
              <w:t>of drugs</w:t>
            </w:r>
            <w:r w:rsidRPr="00BB1254">
              <w:rPr>
                <w:rFonts w:cstheme="minorHAnsi"/>
                <w:bCs/>
                <w:color w:val="000000" w:themeColor="text1"/>
              </w:rPr>
              <w:t xml:space="preserve"> at the molecular level; in other words, how a drug molecule or its metabolites interact with other molecules, </w:t>
            </w:r>
            <w:r w:rsidRPr="00BB1254">
              <w:rPr>
                <w:rFonts w:cstheme="minorHAnsi"/>
                <w:bCs/>
                <w:color w:val="000000" w:themeColor="text1"/>
              </w:rPr>
              <w:t>eliciting</w:t>
            </w:r>
            <w:r w:rsidRPr="00BB1254">
              <w:rPr>
                <w:rFonts w:cstheme="minorHAnsi"/>
                <w:bCs/>
                <w:color w:val="000000" w:themeColor="text1"/>
              </w:rPr>
              <w:t xml:space="preserve"> a response in the body. This response consists in activating or inhibiting some preexisting function in the organism in order to achieve the desired </w:t>
            </w:r>
            <w:r w:rsidRPr="00BB1254">
              <w:rPr>
                <w:rFonts w:cstheme="minorHAnsi"/>
                <w:bCs/>
                <w:color w:val="000000" w:themeColor="text1"/>
              </w:rPr>
              <w:t>th</w:t>
            </w:r>
            <w:r w:rsidRPr="00BB1254">
              <w:rPr>
                <w:rFonts w:cstheme="minorHAnsi"/>
                <w:bCs/>
                <w:color w:val="000000" w:themeColor="text1"/>
              </w:rPr>
              <w:t>erapeutic effect. It is important to bear in mind that the drug does not create anything new; it activates or inhibits something that already exists.</w:t>
            </w:r>
          </w:p>
          <w:p w14:paraId="74ADC50C" w14:textId="77777777" w:rsidR="004729C9" w:rsidRPr="00BB1254" w:rsidRDefault="004729C9" w:rsidP="00BB1254">
            <w:pPr>
              <w:rPr>
                <w:rFonts w:cstheme="minorHAnsi"/>
                <w:bCs/>
                <w:color w:val="000000" w:themeColor="text1"/>
              </w:rPr>
            </w:pPr>
          </w:p>
          <w:p w14:paraId="34792657" w14:textId="10C66DC2" w:rsidR="00F857FB" w:rsidRDefault="00F857FB" w:rsidP="00BB1254">
            <w:pPr>
              <w:rPr>
                <w:rFonts w:cstheme="minorHAnsi"/>
                <w:bCs/>
                <w:color w:val="000000" w:themeColor="text1"/>
              </w:rPr>
            </w:pPr>
            <w:r w:rsidRPr="004729C9">
              <w:rPr>
                <w:rFonts w:cstheme="minorHAnsi"/>
                <w:bCs/>
                <w:color w:val="000000" w:themeColor="text1"/>
                <w:lang w:val="en-US"/>
              </w:rPr>
              <w:t xml:space="preserve">For example, Salbutamol (Ventolín®), which is a drug used to treat asthmatic conditions, once it reaches the bloodstream, it binds to Beta-2 adrenergic receptors. </w:t>
            </w:r>
            <w:r w:rsidRPr="00BB1254">
              <w:rPr>
                <w:rFonts w:cstheme="minorHAnsi"/>
                <w:bCs/>
                <w:color w:val="000000" w:themeColor="text1"/>
              </w:rPr>
              <w:t>This drug-receptor coupling activates an ionic transport system, which causes bronchi dilatation and improves the symptoms of asthma. In this case, the mechanism of action of the drug would be the activation of the ionic transport system through the binding to the Beta-2 adrenergic receptor and the effect would be bronchodilation</w:t>
            </w:r>
            <w:r w:rsidR="00BB1254" w:rsidRPr="00BB1254">
              <w:rPr>
                <w:rFonts w:cstheme="minorHAnsi"/>
                <w:bCs/>
                <w:color w:val="000000" w:themeColor="text1"/>
              </w:rPr>
              <w:t>, b</w:t>
            </w:r>
            <w:r w:rsidRPr="00BB1254">
              <w:rPr>
                <w:rFonts w:cstheme="minorHAnsi"/>
                <w:bCs/>
                <w:color w:val="000000" w:themeColor="text1"/>
              </w:rPr>
              <w:t>oth of which are included in pharmacodynamics.</w:t>
            </w:r>
          </w:p>
          <w:p w14:paraId="276D7163" w14:textId="77777777" w:rsidR="004729C9" w:rsidRPr="00BB1254" w:rsidRDefault="004729C9" w:rsidP="00BB1254">
            <w:pPr>
              <w:rPr>
                <w:rFonts w:cstheme="minorHAnsi"/>
                <w:bCs/>
                <w:color w:val="000000" w:themeColor="text1"/>
              </w:rPr>
            </w:pPr>
          </w:p>
          <w:p w14:paraId="26C0B69E" w14:textId="3A739ECF" w:rsidR="00F857FB" w:rsidRPr="00BB1254" w:rsidRDefault="00F857FB" w:rsidP="00BB1254">
            <w:pPr>
              <w:rPr>
                <w:rFonts w:cstheme="minorHAnsi"/>
                <w:bCs/>
                <w:color w:val="000000" w:themeColor="text1"/>
                <w:lang w:val="en-US"/>
              </w:rPr>
            </w:pPr>
            <w:r w:rsidRPr="004729C9">
              <w:rPr>
                <w:rFonts w:cstheme="minorHAnsi"/>
                <w:bCs/>
                <w:color w:val="000000" w:themeColor="text1"/>
                <w:lang w:val="en-US"/>
              </w:rPr>
              <w:t xml:space="preserve">Receptors are one of the preferred structures of drugs. </w:t>
            </w:r>
            <w:r w:rsidRPr="00BB1254">
              <w:rPr>
                <w:rFonts w:cstheme="minorHAnsi"/>
                <w:bCs/>
                <w:color w:val="000000" w:themeColor="text1"/>
              </w:rPr>
              <w:t xml:space="preserve">So to speak, they resemble a key that fits in its lock; that is why each drug is designed according to “the lock that it wants to open”. In scientific terms, receptors are molecules (generally proteins) that are located in the cells and </w:t>
            </w:r>
            <w:r w:rsidR="00BB1254" w:rsidRPr="00BB1254">
              <w:rPr>
                <w:rFonts w:cstheme="minorHAnsi"/>
                <w:bCs/>
                <w:color w:val="000000" w:themeColor="text1"/>
              </w:rPr>
              <w:t>have</w:t>
            </w:r>
            <w:r w:rsidRPr="00BB1254">
              <w:rPr>
                <w:rFonts w:cstheme="minorHAnsi"/>
                <w:bCs/>
                <w:color w:val="000000" w:themeColor="text1"/>
              </w:rPr>
              <w:t xml:space="preserve"> a chemical structure similar to the drug. The molecule of the active ingredient has affinity for the </w:t>
            </w:r>
            <w:r w:rsidRPr="00BB1254">
              <w:rPr>
                <w:rFonts w:cstheme="minorHAnsi"/>
                <w:bCs/>
                <w:color w:val="000000" w:themeColor="text1"/>
              </w:rPr>
              <w:lastRenderedPageBreak/>
              <w:t xml:space="preserve">specific receptor, and both bind in order to form the drug-receptor complex. </w:t>
            </w:r>
            <w:r w:rsidRPr="00BB1254">
              <w:rPr>
                <w:rFonts w:cstheme="minorHAnsi"/>
                <w:bCs/>
                <w:color w:val="000000" w:themeColor="text1"/>
                <w:lang w:val="en-US"/>
              </w:rPr>
              <w:t xml:space="preserve">The chemical bonds of the complex are frequently reversible and their binding generates a conformational change that induces a </w:t>
            </w:r>
            <w:r w:rsidR="00BB1254" w:rsidRPr="00BB1254">
              <w:rPr>
                <w:rFonts w:cstheme="minorHAnsi"/>
                <w:bCs/>
                <w:color w:val="000000" w:themeColor="text1"/>
                <w:lang w:val="en-US"/>
              </w:rPr>
              <w:t>reaction</w:t>
            </w:r>
            <w:r w:rsidRPr="00BB1254">
              <w:rPr>
                <w:rFonts w:cstheme="minorHAnsi"/>
                <w:bCs/>
                <w:color w:val="000000" w:themeColor="text1"/>
                <w:lang w:val="en-US"/>
              </w:rPr>
              <w:t xml:space="preserve">, which in the above mentioned case of Salbutamol is the activation of the ionic transport system, which elicits a functional response of the cell that is, ultimately, the </w:t>
            </w:r>
            <w:r w:rsidR="00BB1254" w:rsidRPr="00BB1254">
              <w:rPr>
                <w:rFonts w:cstheme="minorHAnsi"/>
                <w:bCs/>
                <w:color w:val="000000" w:themeColor="text1"/>
                <w:lang w:val="en-US"/>
              </w:rPr>
              <w:t>so</w:t>
            </w:r>
            <w:r w:rsidRPr="00BB1254">
              <w:rPr>
                <w:rFonts w:cstheme="minorHAnsi"/>
                <w:bCs/>
                <w:color w:val="000000" w:themeColor="text1"/>
                <w:lang w:val="en-US"/>
              </w:rPr>
              <w:t>-called pharmacological effect, which so much has been heard about.</w:t>
            </w:r>
          </w:p>
          <w:p w14:paraId="6F3D484E" w14:textId="4F730F33" w:rsidR="00472318" w:rsidRPr="00BB1254" w:rsidRDefault="00472318" w:rsidP="00F857FB">
            <w:pPr>
              <w:shd w:val="clear" w:color="auto" w:fill="FFFFFF"/>
              <w:spacing w:line="360" w:lineRule="auto"/>
              <w:ind w:firstLine="227"/>
              <w:jc w:val="both"/>
              <w:rPr>
                <w:rFonts w:cstheme="minorHAnsi"/>
                <w:color w:val="000000" w:themeColor="text1"/>
                <w:lang w:val="en-US"/>
              </w:rPr>
            </w:pPr>
          </w:p>
        </w:tc>
      </w:tr>
    </w:tbl>
    <w:p w14:paraId="273A4F89" w14:textId="00DA78EE" w:rsidR="00BA77C8" w:rsidRPr="002346F0" w:rsidRDefault="00BA77C8" w:rsidP="00472318">
      <w:pPr>
        <w:jc w:val="center"/>
        <w:rPr>
          <w:rFonts w:cstheme="minorHAnsi"/>
          <w:color w:val="000000" w:themeColor="text1"/>
          <w:lang w:val="en-US"/>
        </w:rPr>
      </w:pPr>
    </w:p>
    <w:p w14:paraId="4E33E9F9" w14:textId="5CF8A745" w:rsidR="00C32E34" w:rsidRPr="0029735B" w:rsidRDefault="00C32E34" w:rsidP="00C32E34">
      <w:pPr>
        <w:rPr>
          <w:rFonts w:cstheme="minorHAnsi"/>
          <w:b/>
          <w:bCs/>
          <w:color w:val="000000" w:themeColor="text1"/>
          <w:lang w:val="en-US"/>
        </w:rPr>
      </w:pPr>
      <w:bookmarkStart w:id="1" w:name="_Hlk40946237"/>
      <w:r w:rsidRPr="0029735B">
        <w:rPr>
          <w:rFonts w:cstheme="minorHAnsi"/>
          <w:b/>
          <w:bCs/>
          <w:color w:val="000000" w:themeColor="text1"/>
          <w:lang w:val="en-US"/>
        </w:rPr>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1666D1" w14:paraId="4E936DDB" w14:textId="77777777" w:rsidTr="009657B8">
        <w:trPr>
          <w:cantSplit/>
          <w:jc w:val="center"/>
        </w:trPr>
        <w:tc>
          <w:tcPr>
            <w:tcW w:w="3024" w:type="dxa"/>
          </w:tcPr>
          <w:p w14:paraId="16ACC2D0" w14:textId="15AC0F34" w:rsidR="00C32E34" w:rsidRPr="001666D1" w:rsidRDefault="001666D1" w:rsidP="009657B8">
            <w:pPr>
              <w:pStyle w:val="Table-Body"/>
              <w:rPr>
                <w:noProof w:val="0"/>
                <w:lang w:val="es-ES"/>
              </w:rPr>
            </w:pPr>
            <w:r w:rsidRPr="001666D1">
              <w:rPr>
                <w:noProof w:val="0"/>
                <w:lang w:val="es-ES"/>
              </w:rPr>
              <w:t>“…del que t</w:t>
            </w:r>
            <w:r>
              <w:rPr>
                <w:noProof w:val="0"/>
                <w:lang w:val="es-ES"/>
              </w:rPr>
              <w:t>antas veces habréis oído hablar…”</w:t>
            </w:r>
          </w:p>
        </w:tc>
        <w:tc>
          <w:tcPr>
            <w:tcW w:w="3024" w:type="dxa"/>
          </w:tcPr>
          <w:p w14:paraId="7CBA6972" w14:textId="7C2DD242" w:rsidR="00C32E34" w:rsidRPr="002169F4" w:rsidRDefault="001666D1" w:rsidP="009657B8">
            <w:pPr>
              <w:pStyle w:val="Table-Body"/>
              <w:rPr>
                <w:noProof w:val="0"/>
                <w:lang w:val="en-US"/>
              </w:rPr>
            </w:pPr>
            <w:r>
              <w:rPr>
                <w:noProof w:val="0"/>
                <w:lang w:val="en-US"/>
              </w:rPr>
              <w:t>“…</w:t>
            </w:r>
            <w:r w:rsidRPr="001666D1">
              <w:rPr>
                <w:noProof w:val="0"/>
                <w:lang w:val="en-US"/>
              </w:rPr>
              <w:t>which we have heard so much about /which so much has been heard about</w:t>
            </w:r>
            <w:r>
              <w:rPr>
                <w:noProof w:val="0"/>
                <w:lang w:val="en-US"/>
              </w:rPr>
              <w:t>…”</w:t>
            </w:r>
          </w:p>
        </w:tc>
        <w:tc>
          <w:tcPr>
            <w:tcW w:w="3024" w:type="dxa"/>
          </w:tcPr>
          <w:p w14:paraId="166C29FC" w14:textId="1FA1D075" w:rsidR="00C32E34" w:rsidRPr="002169F4" w:rsidRDefault="001666D1" w:rsidP="001666D1">
            <w:pPr>
              <w:pStyle w:val="Table-Body"/>
              <w:rPr>
                <w:noProof w:val="0"/>
                <w:lang w:val="en-US"/>
              </w:rPr>
            </w:pPr>
            <w:r>
              <w:rPr>
                <w:noProof w:val="0"/>
                <w:lang w:val="en-US"/>
              </w:rPr>
              <w:t>I thought of both options for the target text, but I went for the last one to make the phrase impersonal (even if it addresses the reader in the source text).</w:t>
            </w:r>
          </w:p>
        </w:tc>
      </w:tr>
      <w:tr w:rsidR="00C32E34" w:rsidRPr="001666D1" w14:paraId="4DF1136B" w14:textId="77777777" w:rsidTr="009657B8">
        <w:trPr>
          <w:cantSplit/>
          <w:jc w:val="center"/>
        </w:trPr>
        <w:tc>
          <w:tcPr>
            <w:tcW w:w="3024" w:type="dxa"/>
          </w:tcPr>
          <w:p w14:paraId="08EA4513" w14:textId="00AD6A8E" w:rsidR="00C32E34" w:rsidRPr="001666D1" w:rsidRDefault="001666D1" w:rsidP="009657B8">
            <w:pPr>
              <w:pStyle w:val="Table-Body"/>
              <w:rPr>
                <w:noProof w:val="0"/>
                <w:lang w:val="es-ES"/>
              </w:rPr>
            </w:pPr>
            <w:r>
              <w:rPr>
                <w:noProof w:val="0"/>
                <w:lang w:val="es-ES"/>
              </w:rPr>
              <w:t>“…</w:t>
            </w:r>
            <w:r w:rsidRPr="001666D1">
              <w:rPr>
                <w:noProof w:val="0"/>
                <w:lang w:val="es-ES"/>
              </w:rPr>
              <w:t>evitando los efectos indeseados y realizando una toma adecuada de los mismos</w:t>
            </w:r>
            <w:r>
              <w:rPr>
                <w:noProof w:val="0"/>
                <w:lang w:val="es-ES"/>
              </w:rPr>
              <w:t>..”</w:t>
            </w:r>
            <w:r w:rsidRPr="001666D1">
              <w:rPr>
                <w:noProof w:val="0"/>
                <w:lang w:val="es-ES"/>
              </w:rPr>
              <w:t>.</w:t>
            </w:r>
          </w:p>
        </w:tc>
        <w:tc>
          <w:tcPr>
            <w:tcW w:w="3024" w:type="dxa"/>
          </w:tcPr>
          <w:p w14:paraId="1E68AD91" w14:textId="79C24511" w:rsidR="00C32E34" w:rsidRPr="001666D1" w:rsidRDefault="001666D1" w:rsidP="009657B8">
            <w:pPr>
              <w:pStyle w:val="Table-Body"/>
              <w:rPr>
                <w:noProof w:val="0"/>
                <w:lang w:val="en-US"/>
              </w:rPr>
            </w:pPr>
            <w:r>
              <w:rPr>
                <w:noProof w:val="0"/>
                <w:lang w:val="en-US"/>
              </w:rPr>
              <w:t>“…</w:t>
            </w:r>
            <w:r w:rsidRPr="001666D1">
              <w:rPr>
                <w:noProof w:val="0"/>
                <w:lang w:val="en-US"/>
              </w:rPr>
              <w:t>so that the drug is taken properly and the undesirable effects are avoided</w:t>
            </w:r>
            <w:r>
              <w:rPr>
                <w:noProof w:val="0"/>
                <w:lang w:val="en-US"/>
              </w:rPr>
              <w:t>…”</w:t>
            </w:r>
          </w:p>
        </w:tc>
        <w:tc>
          <w:tcPr>
            <w:tcW w:w="3024" w:type="dxa"/>
          </w:tcPr>
          <w:p w14:paraId="30D747FA" w14:textId="55E71B9F" w:rsidR="00C32E34" w:rsidRPr="001666D1" w:rsidRDefault="001666D1" w:rsidP="001666D1">
            <w:pPr>
              <w:pStyle w:val="Table-Body"/>
              <w:rPr>
                <w:noProof w:val="0"/>
                <w:lang w:val="en-US"/>
              </w:rPr>
            </w:pPr>
            <w:r>
              <w:rPr>
                <w:noProof w:val="0"/>
                <w:lang w:val="en-US"/>
              </w:rPr>
              <w:t>I turned the order of the clauses around and changed it from the original so it follows a more natural order (first you take the drug and then you may or may not experience undesirable effects).</w:t>
            </w:r>
          </w:p>
        </w:tc>
      </w:tr>
      <w:tr w:rsidR="00C32E34" w:rsidRPr="001666D1" w14:paraId="0CD05816" w14:textId="77777777" w:rsidTr="009657B8">
        <w:trPr>
          <w:cantSplit/>
          <w:jc w:val="center"/>
        </w:trPr>
        <w:tc>
          <w:tcPr>
            <w:tcW w:w="3024" w:type="dxa"/>
          </w:tcPr>
          <w:p w14:paraId="3482C24B" w14:textId="6EABCC6E" w:rsidR="00C32E34" w:rsidRPr="001666D1" w:rsidRDefault="001666D1" w:rsidP="009657B8">
            <w:pPr>
              <w:pStyle w:val="Table-Body"/>
              <w:rPr>
                <w:noProof w:val="0"/>
                <w:lang w:val="en-US"/>
              </w:rPr>
            </w:pPr>
            <w:r w:rsidRPr="001666D1">
              <w:rPr>
                <w:noProof w:val="0"/>
                <w:lang w:val="en-US"/>
              </w:rPr>
              <w:lastRenderedPageBreak/>
              <w:t>LADME</w:t>
            </w:r>
          </w:p>
        </w:tc>
        <w:tc>
          <w:tcPr>
            <w:tcW w:w="3024" w:type="dxa"/>
          </w:tcPr>
          <w:p w14:paraId="17648998" w14:textId="4FCE90BF" w:rsidR="00C32E34" w:rsidRPr="001666D1" w:rsidRDefault="001666D1" w:rsidP="009657B8">
            <w:pPr>
              <w:pStyle w:val="Table-Body"/>
              <w:rPr>
                <w:noProof w:val="0"/>
                <w:lang w:val="en-US"/>
              </w:rPr>
            </w:pPr>
            <w:r w:rsidRPr="001666D1">
              <w:rPr>
                <w:noProof w:val="0"/>
                <w:lang w:val="en-US"/>
              </w:rPr>
              <w:t>LADME</w:t>
            </w:r>
          </w:p>
        </w:tc>
        <w:tc>
          <w:tcPr>
            <w:tcW w:w="3024" w:type="dxa"/>
          </w:tcPr>
          <w:p w14:paraId="06FF579A" w14:textId="4104D560" w:rsidR="00C32E34" w:rsidRPr="001666D1" w:rsidRDefault="001666D1" w:rsidP="001666D1">
            <w:pPr>
              <w:pStyle w:val="Table-Body"/>
              <w:rPr>
                <w:noProof w:val="0"/>
                <w:lang w:val="en-US"/>
              </w:rPr>
            </w:pPr>
            <w:r>
              <w:rPr>
                <w:noProof w:val="0"/>
                <w:lang w:val="en-US"/>
              </w:rPr>
              <w:t>At first glance, I wanted to know what the abbreviation stood for. I found that in English you can maintain the same acronym (</w:t>
            </w:r>
            <w:r w:rsidRPr="001666D1">
              <w:rPr>
                <w:noProof w:val="0"/>
                <w:lang w:val="en-US"/>
              </w:rPr>
              <w:t>Liberation</w:t>
            </w:r>
            <w:r>
              <w:rPr>
                <w:noProof w:val="0"/>
                <w:lang w:val="en-US"/>
              </w:rPr>
              <w:t>, Absorption,</w:t>
            </w:r>
            <w:r w:rsidRPr="001666D1">
              <w:rPr>
                <w:noProof w:val="0"/>
                <w:lang w:val="en-US"/>
              </w:rPr>
              <w:t xml:space="preserve"> Distribution</w:t>
            </w:r>
            <w:r>
              <w:rPr>
                <w:noProof w:val="0"/>
                <w:lang w:val="en-US"/>
              </w:rPr>
              <w:t>,</w:t>
            </w:r>
            <w:r w:rsidRPr="001666D1">
              <w:rPr>
                <w:noProof w:val="0"/>
                <w:lang w:val="en-US"/>
              </w:rPr>
              <w:t xml:space="preserve"> Metabolism, Excretion</w:t>
            </w:r>
            <w:r>
              <w:rPr>
                <w:noProof w:val="0"/>
                <w:lang w:val="en-US"/>
              </w:rPr>
              <w:t>). In some cases, “Liberation” is not included</w:t>
            </w:r>
            <w:r w:rsidR="003433DD">
              <w:rPr>
                <w:noProof w:val="0"/>
                <w:lang w:val="en-US"/>
              </w:rPr>
              <w:t xml:space="preserve"> in the acronym or is replaced by “Release”, forming a different acronym.</w:t>
            </w:r>
          </w:p>
        </w:tc>
      </w:tr>
      <w:tr w:rsidR="00C32E34" w:rsidRPr="003433DD" w14:paraId="7EDA03F2" w14:textId="77777777" w:rsidTr="009657B8">
        <w:trPr>
          <w:cantSplit/>
          <w:jc w:val="center"/>
        </w:trPr>
        <w:tc>
          <w:tcPr>
            <w:tcW w:w="3024" w:type="dxa"/>
          </w:tcPr>
          <w:p w14:paraId="2FCFECC1" w14:textId="66BB196B" w:rsidR="00C32E34" w:rsidRPr="003433DD" w:rsidRDefault="003433DD" w:rsidP="009657B8">
            <w:pPr>
              <w:pStyle w:val="Table-Body"/>
              <w:rPr>
                <w:noProof w:val="0"/>
                <w:lang w:val="es-ES"/>
              </w:rPr>
            </w:pPr>
            <w:r>
              <w:rPr>
                <w:noProof w:val="0"/>
                <w:lang w:val="es-ES"/>
              </w:rPr>
              <w:t>“…</w:t>
            </w:r>
            <w:r w:rsidRPr="003433DD">
              <w:rPr>
                <w:noProof w:val="0"/>
                <w:lang w:val="es-ES"/>
              </w:rPr>
              <w:t>los cambios que experimenta el fármaco</w:t>
            </w:r>
            <w:r>
              <w:rPr>
                <w:noProof w:val="0"/>
                <w:lang w:val="es-ES"/>
              </w:rPr>
              <w:t>…”</w:t>
            </w:r>
          </w:p>
        </w:tc>
        <w:tc>
          <w:tcPr>
            <w:tcW w:w="3024" w:type="dxa"/>
          </w:tcPr>
          <w:p w14:paraId="56BA7AC2" w14:textId="4B30AE84" w:rsidR="00C32E34" w:rsidRPr="003433DD" w:rsidRDefault="003433DD" w:rsidP="009657B8">
            <w:pPr>
              <w:pStyle w:val="Table-Body"/>
              <w:rPr>
                <w:noProof w:val="0"/>
                <w:lang w:val="en-US"/>
              </w:rPr>
            </w:pPr>
            <w:r>
              <w:rPr>
                <w:rFonts w:asciiTheme="minorHAnsi" w:hAnsiTheme="minorHAnsi" w:cstheme="minorHAnsi"/>
                <w:bCs/>
                <w:color w:val="000000" w:themeColor="text1"/>
                <w:sz w:val="22"/>
                <w:szCs w:val="22"/>
                <w:lang w:val="en-US"/>
              </w:rPr>
              <w:t>“…</w:t>
            </w:r>
            <w:r w:rsidRPr="003433DD">
              <w:rPr>
                <w:rFonts w:asciiTheme="minorHAnsi" w:hAnsiTheme="minorHAnsi" w:cstheme="minorHAnsi"/>
                <w:bCs/>
                <w:color w:val="000000" w:themeColor="text1"/>
                <w:sz w:val="22"/>
                <w:szCs w:val="22"/>
                <w:lang w:val="en-US"/>
              </w:rPr>
              <w:t>the changes that a drug undergoes</w:t>
            </w:r>
            <w:r>
              <w:rPr>
                <w:rFonts w:asciiTheme="minorHAnsi" w:hAnsiTheme="minorHAnsi" w:cstheme="minorHAnsi"/>
                <w:bCs/>
                <w:color w:val="000000" w:themeColor="text1"/>
                <w:sz w:val="22"/>
                <w:szCs w:val="22"/>
                <w:lang w:val="en-US"/>
              </w:rPr>
              <w:t>…”</w:t>
            </w:r>
          </w:p>
        </w:tc>
        <w:tc>
          <w:tcPr>
            <w:tcW w:w="3024" w:type="dxa"/>
          </w:tcPr>
          <w:p w14:paraId="4B044BBA" w14:textId="661D8B5B" w:rsidR="00C32E34" w:rsidRPr="003433DD" w:rsidRDefault="003433DD" w:rsidP="009657B8">
            <w:pPr>
              <w:pStyle w:val="Table-Body"/>
              <w:rPr>
                <w:noProof w:val="0"/>
                <w:lang w:val="en-US"/>
              </w:rPr>
            </w:pPr>
            <w:r>
              <w:rPr>
                <w:noProof w:val="0"/>
                <w:lang w:val="en-US"/>
              </w:rPr>
              <w:t>Here I chose the verb “undergoes” instead of using “experiences” because it is more commonly used with the word “drug”.</w:t>
            </w:r>
          </w:p>
        </w:tc>
      </w:tr>
    </w:tbl>
    <w:p w14:paraId="191D9DA5" w14:textId="77777777" w:rsidR="003433DD" w:rsidRDefault="003433DD" w:rsidP="00C32E34">
      <w:pPr>
        <w:rPr>
          <w:rFonts w:cstheme="minorHAnsi"/>
          <w:b/>
          <w:bCs/>
          <w:color w:val="000000" w:themeColor="text1"/>
          <w:u w:val="single"/>
          <w:lang w:val="en-US"/>
        </w:rPr>
      </w:pPr>
    </w:p>
    <w:p w14:paraId="6DFA3249" w14:textId="16781DD8"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784794" w14:paraId="4045A722" w14:textId="77777777" w:rsidTr="009657B8">
        <w:trPr>
          <w:cantSplit/>
          <w:jc w:val="center"/>
        </w:trPr>
        <w:tc>
          <w:tcPr>
            <w:tcW w:w="4525" w:type="dxa"/>
          </w:tcPr>
          <w:p w14:paraId="6F968208" w14:textId="3E32734A" w:rsidR="00C32E34" w:rsidRPr="002169F4" w:rsidRDefault="00784794" w:rsidP="009657B8">
            <w:pPr>
              <w:pStyle w:val="Table-Body"/>
              <w:rPr>
                <w:noProof w:val="0"/>
                <w:lang w:val="en-US"/>
              </w:rPr>
            </w:pPr>
            <w:r>
              <w:rPr>
                <w:noProof w:val="0"/>
                <w:lang w:val="en-US"/>
              </w:rPr>
              <w:t>Dictionary of Medical Terms A &amp; C Black - London</w:t>
            </w:r>
          </w:p>
        </w:tc>
        <w:tc>
          <w:tcPr>
            <w:tcW w:w="4547" w:type="dxa"/>
          </w:tcPr>
          <w:p w14:paraId="7C07549B" w14:textId="2C1CFB42" w:rsidR="00C32E34" w:rsidRPr="002169F4" w:rsidRDefault="00784794" w:rsidP="009657B8">
            <w:pPr>
              <w:pStyle w:val="Table-Body"/>
              <w:rPr>
                <w:noProof w:val="0"/>
                <w:lang w:val="en-US"/>
              </w:rPr>
            </w:pPr>
            <w:r>
              <w:rPr>
                <w:noProof w:val="0"/>
                <w:lang w:val="en-US"/>
              </w:rPr>
              <w:t>General</w:t>
            </w:r>
          </w:p>
        </w:tc>
      </w:tr>
      <w:tr w:rsidR="00C32E34" w:rsidRPr="00784794" w14:paraId="279DF6CA" w14:textId="77777777" w:rsidTr="009657B8">
        <w:trPr>
          <w:cantSplit/>
          <w:jc w:val="center"/>
        </w:trPr>
        <w:tc>
          <w:tcPr>
            <w:tcW w:w="4525" w:type="dxa"/>
          </w:tcPr>
          <w:p w14:paraId="4B29A1B0" w14:textId="4C8FCBBD" w:rsidR="00C32E34" w:rsidRPr="002169F4" w:rsidRDefault="00784794" w:rsidP="009657B8">
            <w:pPr>
              <w:pStyle w:val="Table-Body"/>
              <w:rPr>
                <w:noProof w:val="0"/>
                <w:lang w:val="en-US"/>
              </w:rPr>
            </w:pPr>
            <w:r w:rsidRPr="00784794">
              <w:rPr>
                <w:noProof w:val="0"/>
                <w:lang w:val="en-US"/>
              </w:rPr>
              <w:t>Rainbow, T. C., Parsons, B., &amp; Wolfe, B. B. (1984). Quantitative autoradiography of beta 1-and beta 2-adrenergic receptors in rat brain. Proceedings of the National Academy of Sciences, 81(5), 1585-1589.</w:t>
            </w:r>
          </w:p>
        </w:tc>
        <w:tc>
          <w:tcPr>
            <w:tcW w:w="4547" w:type="dxa"/>
          </w:tcPr>
          <w:p w14:paraId="172CAAB7" w14:textId="01335995" w:rsidR="00C32E34" w:rsidRPr="002169F4" w:rsidRDefault="00784794" w:rsidP="009657B8">
            <w:pPr>
              <w:pStyle w:val="Table-Body"/>
              <w:rPr>
                <w:noProof w:val="0"/>
                <w:lang w:val="en-US"/>
              </w:rPr>
            </w:pPr>
            <w:r>
              <w:rPr>
                <w:noProof w:val="0"/>
                <w:lang w:val="en-US"/>
              </w:rPr>
              <w:t>Specific (Beta-2 adrenergic receptors)</w:t>
            </w:r>
          </w:p>
        </w:tc>
      </w:tr>
      <w:tr w:rsidR="00C32E34" w:rsidRPr="00784794" w14:paraId="429825D4" w14:textId="77777777" w:rsidTr="009657B8">
        <w:trPr>
          <w:cantSplit/>
          <w:jc w:val="center"/>
        </w:trPr>
        <w:tc>
          <w:tcPr>
            <w:tcW w:w="4525" w:type="dxa"/>
          </w:tcPr>
          <w:p w14:paraId="721161B8" w14:textId="58E268D6" w:rsidR="00C32E34" w:rsidRPr="002169F4" w:rsidRDefault="00784794" w:rsidP="009657B8">
            <w:pPr>
              <w:pStyle w:val="Table-Body"/>
              <w:rPr>
                <w:noProof w:val="0"/>
                <w:lang w:val="en-US"/>
              </w:rPr>
            </w:pPr>
            <w:r w:rsidRPr="00784794">
              <w:rPr>
                <w:noProof w:val="0"/>
                <w:lang w:val="en-US"/>
              </w:rPr>
              <w:t>Athanazio, R. (2012). Airway disease: similarities and differences between asthma, COPD and bronchiectasis. Clinics, 67(11), 1335-1343.</w:t>
            </w:r>
          </w:p>
        </w:tc>
        <w:tc>
          <w:tcPr>
            <w:tcW w:w="4547" w:type="dxa"/>
          </w:tcPr>
          <w:p w14:paraId="1FDED4D8" w14:textId="6661528A" w:rsidR="00C32E34" w:rsidRPr="002169F4" w:rsidRDefault="00784794" w:rsidP="009657B8">
            <w:pPr>
              <w:pStyle w:val="Table-Body"/>
              <w:rPr>
                <w:noProof w:val="0"/>
                <w:lang w:val="en-US"/>
              </w:rPr>
            </w:pPr>
            <w:r>
              <w:rPr>
                <w:noProof w:val="0"/>
                <w:lang w:val="en-US"/>
              </w:rPr>
              <w:t>Specific (</w:t>
            </w:r>
            <w:r w:rsidRPr="00784794">
              <w:rPr>
                <w:rFonts w:cs="Arial"/>
                <w:bCs/>
                <w:color w:val="000000"/>
                <w:shd w:val="clear" w:color="auto" w:fill="FFFFFF"/>
              </w:rPr>
              <w:t>bronchial</w:t>
            </w:r>
            <w:r w:rsidRPr="00784794">
              <w:rPr>
                <w:rFonts w:cs="Arial"/>
                <w:color w:val="222222"/>
                <w:shd w:val="clear" w:color="auto" w:fill="FFFFFF"/>
              </w:rPr>
              <w:t> </w:t>
            </w:r>
            <w:r w:rsidRPr="00784794">
              <w:rPr>
                <w:rFonts w:cs="Arial"/>
                <w:bCs/>
                <w:color w:val="000000"/>
                <w:shd w:val="clear" w:color="auto" w:fill="FFFFFF"/>
              </w:rPr>
              <w:t>dilation</w:t>
            </w:r>
            <w:r>
              <w:rPr>
                <w:rFonts w:cs="Arial"/>
                <w:bCs/>
                <w:color w:val="000000"/>
                <w:shd w:val="clear" w:color="auto" w:fill="FFFFFF"/>
              </w:rPr>
              <w:t xml:space="preserve">, </w:t>
            </w:r>
            <w:r w:rsidRPr="00784794">
              <w:rPr>
                <w:rFonts w:cs="Arial"/>
                <w:bCs/>
                <w:color w:val="000000"/>
                <w:shd w:val="clear" w:color="auto" w:fill="FFFFFF"/>
              </w:rPr>
              <w:t>ionic transport system</w:t>
            </w:r>
            <w:r>
              <w:rPr>
                <w:rFonts w:cs="Arial"/>
                <w:bCs/>
                <w:color w:val="000000"/>
                <w:shd w:val="clear" w:color="auto" w:fill="FFFFFF"/>
              </w:rPr>
              <w:t>)</w:t>
            </w:r>
          </w:p>
        </w:tc>
      </w:tr>
    </w:tbl>
    <w:p w14:paraId="61F01B2B" w14:textId="77777777" w:rsidR="00C32E34" w:rsidRPr="002169F4" w:rsidRDefault="00C32E34" w:rsidP="00C32E34">
      <w:pPr>
        <w:rPr>
          <w:lang w:val="en-US"/>
        </w:rPr>
      </w:pPr>
    </w:p>
    <w:bookmarkEnd w:id="1"/>
    <w:p w14:paraId="24DBB44E" w14:textId="7B2072F8" w:rsidR="00E23080" w:rsidRDefault="00222AEE" w:rsidP="00C32E34">
      <w:r>
        <w:t>Thanks!</w:t>
      </w:r>
    </w:p>
    <w:sectPr w:rsidR="00E23080">
      <w:headerReference w:type="even" r:id="rId13"/>
      <w:headerReference w:type="default" r:id="rId14"/>
      <w:footerReference w:type="even" r:id="rId15"/>
      <w:footerReference w:type="default" r:id="rId16"/>
      <w:headerReference w:type="first" r:id="rId17"/>
      <w:footerReference w:type="first" r:id="rId1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10FFBC" w14:textId="77777777" w:rsidR="00917E17" w:rsidRDefault="00917E17">
      <w:pPr>
        <w:spacing w:after="0" w:line="240" w:lineRule="auto"/>
      </w:pPr>
      <w:r>
        <w:separator/>
      </w:r>
    </w:p>
  </w:endnote>
  <w:endnote w:type="continuationSeparator" w:id="0">
    <w:p w14:paraId="520E45AE" w14:textId="77777777" w:rsidR="00917E17" w:rsidRDefault="00917E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1"/>
    <w:family w:val="roman"/>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D19E1" w14:textId="77777777" w:rsidR="00982732" w:rsidRDefault="0098273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4B511" w14:textId="77777777" w:rsidR="00742B7C" w:rsidRDefault="006B63B5" w:rsidP="00C8481C">
    <w:pPr>
      <w:pStyle w:val="Piedepgina"/>
      <w:jc w:val="center"/>
    </w:pPr>
    <w:r>
      <w:rPr>
        <w:noProof/>
        <w:lang w:val="es-ES" w:eastAsia="es-ES"/>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963CB" w14:textId="77777777" w:rsidR="00982732" w:rsidRDefault="0098273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6BFB0A" w14:textId="77777777" w:rsidR="00917E17" w:rsidRDefault="00917E17">
      <w:pPr>
        <w:spacing w:after="0" w:line="240" w:lineRule="auto"/>
      </w:pPr>
      <w:r>
        <w:separator/>
      </w:r>
    </w:p>
  </w:footnote>
  <w:footnote w:type="continuationSeparator" w:id="0">
    <w:p w14:paraId="7F86A1FB" w14:textId="77777777" w:rsidR="00917E17" w:rsidRDefault="00917E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81CB0" w14:textId="77777777" w:rsidR="00982732" w:rsidRDefault="0098273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A9177" w14:textId="57A6F0BC" w:rsidR="00742B7C" w:rsidRDefault="00982732" w:rsidP="00785076">
    <w:pPr>
      <w:pStyle w:val="Encabezado"/>
      <w:jc w:val="right"/>
    </w:pPr>
    <w:r>
      <w:rPr>
        <w:noProof/>
        <w:lang w:val="es-ES" w:eastAsia="es-ES"/>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rsidR="00785076" w:rsidRPr="00785076">
      <w:t>POVE01-R2 - 0</w:t>
    </w:r>
  </w:p>
  <w:p w14:paraId="2A0A3661" w14:textId="64D4EC65" w:rsidR="00982732" w:rsidRDefault="00982732" w:rsidP="00742B7C">
    <w:pPr>
      <w:pStyle w:val="Encabezado"/>
      <w:jc w:val="right"/>
    </w:pPr>
  </w:p>
  <w:p w14:paraId="577DD1A1" w14:textId="77777777" w:rsidR="00982732" w:rsidRDefault="00982732" w:rsidP="00742B7C">
    <w:pPr>
      <w:pStyle w:val="Encabezado"/>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8C8C8" w14:textId="77777777" w:rsidR="00982732" w:rsidRDefault="0098273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8A00CB4"/>
    <w:lvl w:ilvl="0">
      <w:numFmt w:val="decimal"/>
      <w:pStyle w:val="Instruct-Bullet"/>
      <w:lvlText w:val="*"/>
      <w:lvlJc w:val="left"/>
    </w:lvl>
  </w:abstractNum>
  <w:abstractNum w:abstractNumId="1" w15:restartNumberingAfterBreak="0">
    <w:nsid w:val="25416B5D"/>
    <w:multiLevelType w:val="multilevel"/>
    <w:tmpl w:val="B1E89BEA"/>
    <w:name w:val="dtHD0"/>
    <w:lvl w:ilvl="0">
      <w:start w:val="3"/>
      <w:numFmt w:val="decimal"/>
      <w:lvlRestart w:val="0"/>
      <w:pStyle w:val="Ttulo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Ttulo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Ttulo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Ttulo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Ttulo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Ttulo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Ttulo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Ttulo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Ttulo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2" w15:restartNumberingAfterBreak="0">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7C8"/>
    <w:rsid w:val="00005707"/>
    <w:rsid w:val="00010F48"/>
    <w:rsid w:val="00116259"/>
    <w:rsid w:val="001666D1"/>
    <w:rsid w:val="001D5956"/>
    <w:rsid w:val="00222AEE"/>
    <w:rsid w:val="002346F0"/>
    <w:rsid w:val="0029735B"/>
    <w:rsid w:val="002B46B3"/>
    <w:rsid w:val="003433DD"/>
    <w:rsid w:val="003B4DE8"/>
    <w:rsid w:val="00472318"/>
    <w:rsid w:val="004729C9"/>
    <w:rsid w:val="004936AB"/>
    <w:rsid w:val="00502332"/>
    <w:rsid w:val="00594C8B"/>
    <w:rsid w:val="005C4A8E"/>
    <w:rsid w:val="006B63B5"/>
    <w:rsid w:val="00717925"/>
    <w:rsid w:val="00784794"/>
    <w:rsid w:val="00785076"/>
    <w:rsid w:val="007C5FC9"/>
    <w:rsid w:val="00814892"/>
    <w:rsid w:val="00817C43"/>
    <w:rsid w:val="0083356E"/>
    <w:rsid w:val="00917E17"/>
    <w:rsid w:val="00947BA5"/>
    <w:rsid w:val="00970A9B"/>
    <w:rsid w:val="00982732"/>
    <w:rsid w:val="00992EE4"/>
    <w:rsid w:val="009F14F1"/>
    <w:rsid w:val="00A605AA"/>
    <w:rsid w:val="00A6385E"/>
    <w:rsid w:val="00A64FA3"/>
    <w:rsid w:val="00A9682A"/>
    <w:rsid w:val="00AD1A1F"/>
    <w:rsid w:val="00B92973"/>
    <w:rsid w:val="00BA1735"/>
    <w:rsid w:val="00BA77C8"/>
    <w:rsid w:val="00BB1254"/>
    <w:rsid w:val="00C32E34"/>
    <w:rsid w:val="00C43D38"/>
    <w:rsid w:val="00C964D1"/>
    <w:rsid w:val="00CA3D37"/>
    <w:rsid w:val="00CE7801"/>
    <w:rsid w:val="00E21E4E"/>
    <w:rsid w:val="00E23080"/>
    <w:rsid w:val="00E50F91"/>
    <w:rsid w:val="00ED2F8F"/>
    <w:rsid w:val="00F70BCF"/>
    <w:rsid w:val="00F857FB"/>
    <w:rsid w:val="00F97B90"/>
  </w:rsids>
  <m:mathPr>
    <m:mathFont m:val="Cambria Math"/>
    <m:brkBin m:val="before"/>
    <m:brkBinSub m:val="--"/>
    <m:smallFrac m:val="0"/>
    <m:dispDef/>
    <m:lMargin m:val="0"/>
    <m:rMargin m:val="0"/>
    <m:defJc m:val="centerGroup"/>
    <m:wrapIndent m:val="1440"/>
    <m:intLim m:val="subSup"/>
    <m:naryLim m:val="undOvr"/>
  </m:mathPr>
  <w:themeFontLang w:val="es-A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7C8"/>
  </w:style>
  <w:style w:type="paragraph" w:styleId="Ttulo1">
    <w:name w:val="heading 1"/>
    <w:next w:val="Paragraph"/>
    <w:link w:val="Ttulo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tulo2">
    <w:name w:val="heading 2"/>
    <w:next w:val="Paragraph"/>
    <w:link w:val="Ttulo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tulo3">
    <w:name w:val="heading 3"/>
    <w:next w:val="Paragraph"/>
    <w:link w:val="Ttulo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tulo4">
    <w:name w:val="heading 4"/>
    <w:next w:val="Paragraph"/>
    <w:link w:val="Ttulo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tulo5">
    <w:name w:val="heading 5"/>
    <w:next w:val="Paragraph"/>
    <w:link w:val="Ttulo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tulo6">
    <w:name w:val="heading 6"/>
    <w:next w:val="Paragraph"/>
    <w:link w:val="Ttulo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tulo7">
    <w:name w:val="heading 7"/>
    <w:next w:val="Paragraph"/>
    <w:link w:val="Ttulo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tulo8">
    <w:name w:val="heading 8"/>
    <w:next w:val="Paragraph"/>
    <w:link w:val="Ttulo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tulo9">
    <w:name w:val="heading 9"/>
    <w:next w:val="Paragraph"/>
    <w:link w:val="Ttulo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odelmarcadordeposicin">
    <w:name w:val="Placeholder Text"/>
    <w:basedOn w:val="Fuentedeprrafopredeter"/>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cabezado">
    <w:name w:val="header"/>
    <w:basedOn w:val="Normal"/>
    <w:link w:val="EncabezadoCar"/>
    <w:uiPriority w:val="99"/>
    <w:unhideWhenUsed/>
    <w:rsid w:val="00BA77C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A77C8"/>
  </w:style>
  <w:style w:type="paragraph" w:styleId="Piedepgina">
    <w:name w:val="footer"/>
    <w:basedOn w:val="Normal"/>
    <w:link w:val="PiedepginaCar"/>
    <w:uiPriority w:val="99"/>
    <w:unhideWhenUsed/>
    <w:rsid w:val="00BA77C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A77C8"/>
  </w:style>
  <w:style w:type="character" w:customStyle="1" w:styleId="Ttulo1Car">
    <w:name w:val="Título 1 Car"/>
    <w:basedOn w:val="Fuentedeprrafopredeter"/>
    <w:link w:val="Ttulo1"/>
    <w:rsid w:val="00BA77C8"/>
    <w:rPr>
      <w:rFonts w:ascii="Times New Roman" w:eastAsia="SimSun" w:hAnsi="Times New Roman" w:cs="Arial"/>
      <w:b/>
      <w:bCs/>
      <w:caps/>
      <w:sz w:val="24"/>
      <w:szCs w:val="28"/>
      <w:lang w:val="en-US"/>
    </w:rPr>
  </w:style>
  <w:style w:type="character" w:customStyle="1" w:styleId="Ttulo2Car">
    <w:name w:val="Título 2 Car"/>
    <w:basedOn w:val="Fuentedeprrafopredeter"/>
    <w:link w:val="Ttulo2"/>
    <w:rsid w:val="00BA77C8"/>
    <w:rPr>
      <w:rFonts w:ascii="Times New Roman" w:eastAsia="SimSun" w:hAnsi="Times New Roman" w:cs="Arial"/>
      <w:b/>
      <w:bCs/>
      <w:sz w:val="24"/>
      <w:szCs w:val="26"/>
      <w:lang w:val="en-US"/>
    </w:rPr>
  </w:style>
  <w:style w:type="character" w:customStyle="1" w:styleId="Ttulo3Car">
    <w:name w:val="Título 3 Car"/>
    <w:basedOn w:val="Fuentedeprrafopredeter"/>
    <w:link w:val="Ttulo3"/>
    <w:rsid w:val="00BA77C8"/>
    <w:rPr>
      <w:rFonts w:ascii="Times New Roman" w:eastAsia="SimSun" w:hAnsi="Times New Roman" w:cs="Arial"/>
      <w:b/>
      <w:sz w:val="24"/>
      <w:szCs w:val="26"/>
      <w:lang w:val="en-US"/>
    </w:rPr>
  </w:style>
  <w:style w:type="character" w:customStyle="1" w:styleId="Ttulo4Car">
    <w:name w:val="Título 4 Car"/>
    <w:basedOn w:val="Fuentedeprrafopredeter"/>
    <w:link w:val="Ttulo4"/>
    <w:rsid w:val="00BA77C8"/>
    <w:rPr>
      <w:rFonts w:ascii="Times New Roman" w:eastAsia="SimSun" w:hAnsi="Times New Roman" w:cs="Arial"/>
      <w:b/>
      <w:bCs/>
      <w:sz w:val="24"/>
      <w:szCs w:val="24"/>
      <w:lang w:val="en-US"/>
    </w:rPr>
  </w:style>
  <w:style w:type="character" w:customStyle="1" w:styleId="Ttulo5Car">
    <w:name w:val="Título 5 Car"/>
    <w:basedOn w:val="Fuentedeprrafopredeter"/>
    <w:link w:val="Ttulo5"/>
    <w:rsid w:val="00BA77C8"/>
    <w:rPr>
      <w:rFonts w:ascii="Times New Roman" w:eastAsia="Times New Roman" w:hAnsi="Times New Roman" w:cs="Arial"/>
      <w:b/>
      <w:iCs/>
      <w:sz w:val="24"/>
      <w:szCs w:val="24"/>
      <w:lang w:val="en-US"/>
    </w:rPr>
  </w:style>
  <w:style w:type="character" w:customStyle="1" w:styleId="Ttulo6Car">
    <w:name w:val="Título 6 Car"/>
    <w:basedOn w:val="Fuentedeprrafopredeter"/>
    <w:link w:val="Ttulo6"/>
    <w:rsid w:val="00BA77C8"/>
    <w:rPr>
      <w:rFonts w:ascii="Times New Roman" w:eastAsia="Times New Roman" w:hAnsi="Times New Roman" w:cs="Arial"/>
      <w:b/>
      <w:iCs/>
      <w:sz w:val="24"/>
      <w:szCs w:val="24"/>
      <w:lang w:val="en-US"/>
    </w:rPr>
  </w:style>
  <w:style w:type="character" w:customStyle="1" w:styleId="Ttulo7Car">
    <w:name w:val="Título 7 Car"/>
    <w:basedOn w:val="Fuentedeprrafopredeter"/>
    <w:link w:val="Ttulo7"/>
    <w:rsid w:val="00BA77C8"/>
    <w:rPr>
      <w:rFonts w:ascii="Times New Roman" w:eastAsia="Times New Roman" w:hAnsi="Times New Roman" w:cs="Arial"/>
      <w:b/>
      <w:iCs/>
      <w:sz w:val="24"/>
      <w:szCs w:val="24"/>
      <w:lang w:val="en-US"/>
    </w:rPr>
  </w:style>
  <w:style w:type="character" w:customStyle="1" w:styleId="Ttulo8Car">
    <w:name w:val="Título 8 Car"/>
    <w:basedOn w:val="Fuentedeprrafopredeter"/>
    <w:link w:val="Ttulo8"/>
    <w:rsid w:val="00BA77C8"/>
    <w:rPr>
      <w:rFonts w:ascii="Times New Roman" w:eastAsia="Times New Roman" w:hAnsi="Times New Roman" w:cs="Arial"/>
      <w:b/>
      <w:iCs/>
      <w:sz w:val="24"/>
      <w:szCs w:val="24"/>
      <w:lang w:val="en-US"/>
    </w:rPr>
  </w:style>
  <w:style w:type="character" w:customStyle="1" w:styleId="Ttulo9Car">
    <w:name w:val="Título 9 Car"/>
    <w:basedOn w:val="Fuentedeprrafopredeter"/>
    <w:link w:val="Ttulo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aconcuadrcula">
    <w:name w:val="Table Grid"/>
    <w:basedOn w:val="Tabla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unhideWhenUsed/>
    <w:rsid w:val="002346F0"/>
    <w:rPr>
      <w:sz w:val="16"/>
      <w:szCs w:val="16"/>
    </w:rPr>
  </w:style>
  <w:style w:type="paragraph" w:styleId="Textocomentario">
    <w:name w:val="annotation text"/>
    <w:basedOn w:val="Normal"/>
    <w:link w:val="TextocomentarioCar"/>
    <w:uiPriority w:val="99"/>
    <w:semiHidden/>
    <w:unhideWhenUsed/>
    <w:rsid w:val="002346F0"/>
    <w:pPr>
      <w:widowControl w:val="0"/>
      <w:suppressAutoHyphens/>
      <w:spacing w:after="0" w:line="240" w:lineRule="auto"/>
    </w:pPr>
    <w:rPr>
      <w:rFonts w:ascii="Times New Roman" w:eastAsia="SimSun" w:hAnsi="Times New Roman" w:cs="Mangal"/>
      <w:kern w:val="1"/>
      <w:sz w:val="20"/>
      <w:szCs w:val="18"/>
      <w:lang w:eastAsia="hi-IN" w:bidi="hi-IN"/>
    </w:rPr>
  </w:style>
  <w:style w:type="character" w:customStyle="1" w:styleId="TextocomentarioCar">
    <w:name w:val="Texto comentario Car"/>
    <w:basedOn w:val="Fuentedeprrafopredeter"/>
    <w:link w:val="Textocomentario"/>
    <w:uiPriority w:val="99"/>
    <w:semiHidden/>
    <w:rsid w:val="002346F0"/>
    <w:rPr>
      <w:rFonts w:ascii="Times New Roman" w:eastAsia="SimSun" w:hAnsi="Times New Roman" w:cs="Mangal"/>
      <w:kern w:val="1"/>
      <w:sz w:val="20"/>
      <w:szCs w:val="18"/>
      <w:lang w:eastAsia="hi-IN" w:bidi="hi-IN"/>
    </w:rPr>
  </w:style>
  <w:style w:type="paragraph" w:styleId="Textodeglobo">
    <w:name w:val="Balloon Text"/>
    <w:basedOn w:val="Normal"/>
    <w:link w:val="TextodegloboCar"/>
    <w:uiPriority w:val="99"/>
    <w:semiHidden/>
    <w:unhideWhenUsed/>
    <w:rsid w:val="002346F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346F0"/>
    <w:rPr>
      <w:rFonts w:ascii="Segoe UI" w:hAnsi="Segoe UI" w:cs="Segoe UI"/>
      <w:sz w:val="18"/>
      <w:szCs w:val="18"/>
    </w:rPr>
  </w:style>
  <w:style w:type="character" w:styleId="Hipervnculo">
    <w:name w:val="Hyperlink"/>
    <w:basedOn w:val="Fuentedeprrafopredeter"/>
    <w:uiPriority w:val="99"/>
    <w:unhideWhenUsed/>
    <w:rsid w:val="00F857F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190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aemps.gob.es/cima/pdfs/es/p/55147/P_55147.pdf"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revistadigital.inesem.es/biosanitario/ladme-el-viaje-del-farmaco-por-el-organismo/"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www.innovacion.gob.sv/inventa/attachments/article/3354/Biofarm-Farmacoc.pdf"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5F0F61-9C0C-4B4A-91C2-913158A91286}">
  <ds:schemaRefs>
    <ds:schemaRef ds:uri="http://schemas.microsoft.com/sharepoint/v3/contenttype/forms"/>
  </ds:schemaRefs>
</ds:datastoreItem>
</file>

<file path=customXml/itemProps3.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1488</Words>
  <Characters>8190</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USER1</cp:lastModifiedBy>
  <cp:revision>3</cp:revision>
  <dcterms:created xsi:type="dcterms:W3CDTF">2021-04-06T23:13:00Z</dcterms:created>
  <dcterms:modified xsi:type="dcterms:W3CDTF">2021-04-06T23:15:00Z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